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0F6C02" w:rsidRDefault="00F00A52" w:rsidP="000F6C02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0F6C02" w:rsidRDefault="00F00A52" w:rsidP="000F6C02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0F6C02" w:rsidRDefault="0038171F" w:rsidP="000F6C02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школьного</w:t>
      </w:r>
      <w:r w:rsidR="00F00A52"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</w:p>
    <w:p w:rsidR="00F00A52" w:rsidRPr="000F6C02" w:rsidRDefault="00F00A52" w:rsidP="000F6C02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0F6C02" w:rsidRDefault="00F00A52" w:rsidP="000F6C02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  <w:r w:rsidR="0038171F"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38171F" w:rsidRPr="000F6C02" w:rsidRDefault="0038171F" w:rsidP="000F6C02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86F23" w:rsidRPr="000F6C02" w:rsidRDefault="00486F23" w:rsidP="000F6C02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proofErr w:type="gramStart"/>
      <w:r w:rsidRPr="000F6C0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0F6C0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Pr="000F6C0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Ответ:</w:t>
      </w:r>
      <w:r w:rsidR="0038171F"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2 балла за каждое слово (2х4). 2 балла за слово смягчение. Итого 10 б.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left="72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Смягчение</w:t>
      </w:r>
      <w:r w:rsidR="0038171F"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left="72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2. Архаизм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left="72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3. Антоним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left="72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4. Лексика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left="72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Ответ:</w:t>
      </w:r>
      <w:r w:rsidR="0038171F"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правильно исправленное предложение – 6 б. За аргументацию – 4 б. Итого 10 б.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В данном случае не учтено, что слово ЛИЦО в значении 'человек' является одушевленным, а поэтому форма В.п. мн</w:t>
      </w:r>
      <w:proofErr w:type="gramStart"/>
      <w:r w:rsidRPr="000F6C02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должна совпадать с формой Р.п. мн.ч., так что следует исправить «частные лица» на «частных лиц». Однако при этом возникнет двусмысленность: Приглашаем коллективы организаций  и приглашаем частных лиц ИЛИ: Приглашаем коллективы организаций и коллективы частных лиц? Уместно было бы изменить порядок слов: Приглашаем частных лиц и коллективы организаций…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Ответ:</w:t>
      </w:r>
      <w:r w:rsidR="0038171F" w:rsidRPr="000F6C0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каждое исправленное предложение по 2 балла (2х5). Итого 10б.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1. Подписать консенсус нельзя. Либо подписали соглашение, либо пришли к консенсусу.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2.   Вместо «засушливых» следовало бы «засушенных». Ошибка в употреблении паронимов.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3. Неверное употребление предложения с личным местоимением, которое может замещать одно из двух слов в предшествующем предложении.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4. Неверно «случаи ДТП». Случаи могут быть, например, заболевания. Здесь: Участились ДТП.</w:t>
      </w:r>
    </w:p>
    <w:p w:rsidR="00F00A52" w:rsidRPr="000F6C02" w:rsidRDefault="00F00A52" w:rsidP="000F6C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5. Толика может быть только маленькой. Следует: владеют большой информацией.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E7927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Задание 4. Ответ</w:t>
      </w:r>
      <w:r w:rsidRPr="000F6C0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E7927"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4 б. за угаданный термин. 4 б за объяснение термина. Итого 8 б.</w:t>
      </w: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Двувидовой глагол;</w:t>
      </w: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значение термина: глагол, который способен употребляться в значении как совершенного, так и несовершенного вида.</w:t>
      </w:r>
      <w:r w:rsidR="0038171F"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21AB9">
        <w:rPr>
          <w:rFonts w:ascii="Arial" w:eastAsia="Times New Roman" w:hAnsi="Arial" w:cs="Arial"/>
          <w:sz w:val="24"/>
          <w:szCs w:val="24"/>
          <w:lang w:eastAsia="ru-RU"/>
        </w:rPr>
        <w:t>Привести примеры таких глаголов.</w:t>
      </w:r>
      <w:r w:rsidR="0038171F"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Pr="000F6C02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Ответ.</w:t>
      </w:r>
      <w:r w:rsidRPr="000F6C02">
        <w:rPr>
          <w:rFonts w:ascii="Arial" w:eastAsia="Times New Roman" w:hAnsi="Arial" w:cs="Arial"/>
          <w:iCs/>
          <w:sz w:val="24"/>
          <w:szCs w:val="24"/>
          <w:lang w:eastAsia="ru-RU"/>
        </w:rPr>
        <w:tab/>
      </w:r>
      <w:proofErr w:type="gramStart"/>
      <w:r w:rsidRPr="000F6C02">
        <w:rPr>
          <w:rFonts w:ascii="Arial" w:eastAsia="Times New Roman" w:hAnsi="Arial" w:cs="Arial"/>
          <w:iCs/>
          <w:sz w:val="24"/>
          <w:szCs w:val="24"/>
          <w:lang w:val="en-US" w:eastAsia="ru-RU"/>
        </w:rPr>
        <w:t>I</w:t>
      </w:r>
      <w:r w:rsidRPr="000F6C02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. 3) </w:t>
      </w:r>
      <w:r w:rsidRPr="000F6C02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который</w:t>
      </w:r>
      <w:r w:rsidR="001E7927" w:rsidRPr="000F6C02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– вопросительно-относительное – 4 б.</w:t>
      </w:r>
      <w:proofErr w:type="gramEnd"/>
    </w:p>
    <w:p w:rsidR="00F00A52" w:rsidRPr="000F6C02" w:rsidRDefault="00F00A52" w:rsidP="000F6C02">
      <w:pPr>
        <w:spacing w:after="0" w:line="240" w:lineRule="auto"/>
        <w:ind w:left="1415"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iCs/>
          <w:sz w:val="24"/>
          <w:szCs w:val="24"/>
          <w:lang w:val="en-US" w:eastAsia="ru-RU"/>
        </w:rPr>
        <w:t>II</w:t>
      </w:r>
      <w:r w:rsidRPr="000F6C02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. 4) </w:t>
      </w:r>
      <w:r w:rsidRPr="000F6C02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некого</w:t>
      </w:r>
      <w:r w:rsidR="001E7927" w:rsidRPr="000F6C02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– отрицательное – 4 б.</w:t>
      </w:r>
    </w:p>
    <w:p w:rsidR="001E7927" w:rsidRPr="000F6C02" w:rsidRDefault="00F00A52" w:rsidP="000F6C02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Ответ</w:t>
      </w: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E7927" w:rsidRPr="000F6C02">
        <w:rPr>
          <w:rFonts w:ascii="Arial" w:eastAsia="Times New Roman" w:hAnsi="Arial" w:cs="Arial"/>
          <w:sz w:val="24"/>
          <w:szCs w:val="24"/>
          <w:lang w:eastAsia="ru-RU"/>
        </w:rPr>
        <w:t>По 2 б. за каждый правильный ответ. Итого 10 б.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1. Категория состояния, сказуемое. 2. Имя прилагательное, сказуемое. 3. Наречие, обстоятельство образа действия. 4. Наречие, обстоятельство образа действия. 5. Имя прилагательное, сказуемое.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Pr="000F6C02">
        <w:rPr>
          <w:rFonts w:ascii="Arial" w:eastAsia="Calibri" w:hAnsi="Arial" w:cs="Arial"/>
          <w:color w:val="000000"/>
          <w:sz w:val="24"/>
          <w:szCs w:val="24"/>
        </w:rPr>
        <w:t>Ответы:</w:t>
      </w:r>
      <w:r w:rsidR="001E7927" w:rsidRPr="000F6C02">
        <w:rPr>
          <w:rFonts w:ascii="Arial" w:eastAsia="Calibri" w:hAnsi="Arial" w:cs="Arial"/>
          <w:color w:val="000000"/>
          <w:sz w:val="24"/>
          <w:szCs w:val="24"/>
        </w:rPr>
        <w:t xml:space="preserve"> по 2 б. за каждый правильно подобранный синоним.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 xml:space="preserve">а) Потворствовать: потакать, попустительствовать, давать поблажку.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 xml:space="preserve">б) </w:t>
      </w:r>
      <w:proofErr w:type="spellStart"/>
      <w:r w:rsidRPr="000F6C02">
        <w:rPr>
          <w:rFonts w:ascii="Arial" w:eastAsia="Calibri" w:hAnsi="Arial" w:cs="Arial"/>
          <w:color w:val="000000"/>
          <w:sz w:val="24"/>
          <w:szCs w:val="24"/>
        </w:rPr>
        <w:t>Отлукавиться</w:t>
      </w:r>
      <w:proofErr w:type="spellEnd"/>
      <w:r w:rsidRPr="000F6C02">
        <w:rPr>
          <w:rFonts w:ascii="Arial" w:eastAsia="Calibri" w:hAnsi="Arial" w:cs="Arial"/>
          <w:color w:val="000000"/>
          <w:sz w:val="24"/>
          <w:szCs w:val="24"/>
        </w:rPr>
        <w:t xml:space="preserve">: хитрить, лениться, отлынивать.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в) Согласный: послушный.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>г) Живот: животное.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0F6C02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Ответ</w:t>
      </w:r>
      <w:r w:rsidR="001E7927"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: </w:t>
      </w:r>
      <w:r w:rsidR="000F6C02" w:rsidRPr="000F6C02">
        <w:rPr>
          <w:rFonts w:ascii="Arial" w:eastAsia="Calibri" w:hAnsi="Arial" w:cs="Arial"/>
          <w:color w:val="000000"/>
          <w:sz w:val="24"/>
          <w:szCs w:val="24"/>
        </w:rPr>
        <w:t>за полный и правильный ответ 8</w:t>
      </w:r>
      <w:r w:rsidR="001E7927" w:rsidRPr="000F6C02">
        <w:rPr>
          <w:rFonts w:ascii="Arial" w:eastAsia="Calibri" w:hAnsi="Arial" w:cs="Arial"/>
          <w:color w:val="000000"/>
          <w:sz w:val="24"/>
          <w:szCs w:val="24"/>
        </w:rPr>
        <w:t xml:space="preserve"> б.</w:t>
      </w:r>
    </w:p>
    <w:p w:rsidR="00F00A52" w:rsidRPr="000F6C02" w:rsidRDefault="00F00A52" w:rsidP="000F6C02">
      <w:pPr>
        <w:spacing w:after="20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>Они были включены в состав мужской сборной, на что указывает собирательное числительное трое, которое, как и все собирательные числительные, сочетается с существительными мужского и среднего рода и не сочетается с существительными женского рода. Грамматическая категория рода в данном случае соотносима с биологическим полом лиц (спортсменов).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="00823DF0">
        <w:rPr>
          <w:rFonts w:ascii="Arial" w:eastAsia="Calibri" w:hAnsi="Arial" w:cs="Arial"/>
          <w:i/>
          <w:color w:val="000000"/>
          <w:sz w:val="24"/>
          <w:szCs w:val="24"/>
        </w:rPr>
        <w:t xml:space="preserve">Ответ: </w:t>
      </w:r>
      <w:proofErr w:type="spellStart"/>
      <w:r w:rsidR="00823DF0">
        <w:rPr>
          <w:rFonts w:ascii="Arial" w:eastAsia="Calibri" w:hAnsi="Arial" w:cs="Arial"/>
          <w:i/>
          <w:color w:val="000000"/>
          <w:sz w:val="24"/>
          <w:szCs w:val="24"/>
        </w:rPr>
        <w:t>8б</w:t>
      </w:r>
      <w:proofErr w:type="spellEnd"/>
      <w:r w:rsidR="00823DF0">
        <w:rPr>
          <w:rFonts w:ascii="Arial" w:eastAsia="Calibri" w:hAnsi="Arial" w:cs="Arial"/>
          <w:i/>
          <w:color w:val="000000"/>
          <w:sz w:val="24"/>
          <w:szCs w:val="24"/>
        </w:rPr>
        <w:t xml:space="preserve">. </w:t>
      </w:r>
      <w:bookmarkStart w:id="0" w:name="_GoBack"/>
      <w:bookmarkEnd w:id="0"/>
      <w:r w:rsidR="00823DF0">
        <w:rPr>
          <w:rFonts w:ascii="Arial" w:eastAsia="Calibri" w:hAnsi="Arial" w:cs="Arial"/>
          <w:i/>
          <w:color w:val="000000"/>
          <w:sz w:val="24"/>
          <w:szCs w:val="24"/>
        </w:rPr>
        <w:t xml:space="preserve"> по 1</w:t>
      </w:r>
      <w:r w:rsidR="001E7927"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 балла за каждую  поговорку и  каждое объяснение.</w:t>
      </w:r>
      <w:r w:rsidR="00823DF0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1E7927"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Например: </w:t>
      </w: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Как аршин проглотил; видеть на три аршина в землю; от горшка два вершка; семь верст до небес; коломенская верста; косая сажень; семи пядей во лбу; пуд соли съесть и др.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 Как аршин проглотил – держаться неестественно прямо.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Видеть на три аршина в землю – отличаться большой проницательностью.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От горшка два вершка – очень низкий, маленький (о человеке).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Семь верст до небес – очень много (наобещать, наговорить и т.д.)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Коломенская верста – человек очень высокого роста, верзила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Косая сажень (плечи) – в плечах – очень широкие; очень </w:t>
      </w:r>
      <w:proofErr w:type="gramStart"/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широкоплечий</w:t>
      </w:r>
      <w:proofErr w:type="gramEnd"/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, могучего сложения.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 xml:space="preserve">Семи пядей во лбу – очень </w:t>
      </w:r>
      <w:proofErr w:type="gramStart"/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умный</w:t>
      </w:r>
      <w:proofErr w:type="gramEnd"/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, мудрый, выдающийся.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i/>
          <w:color w:val="000000"/>
          <w:sz w:val="24"/>
          <w:szCs w:val="24"/>
        </w:rPr>
        <w:t>Пуд соли съесть – прожить долгое время вместе, часто общаться.</w:t>
      </w: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b/>
          <w:sz w:val="24"/>
          <w:szCs w:val="24"/>
          <w:lang w:eastAsia="ru-RU"/>
        </w:rPr>
        <w:t>Задание 10</w:t>
      </w: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0F6C02" w:rsidRPr="000F6C02">
        <w:rPr>
          <w:rFonts w:ascii="Arial" w:eastAsia="Times New Roman" w:hAnsi="Arial" w:cs="Arial"/>
          <w:sz w:val="24"/>
          <w:szCs w:val="24"/>
          <w:lang w:eastAsia="ru-RU"/>
        </w:rPr>
        <w:t>Ответ: 10 б. за правильно написанную по структуре аннотацию к книге.</w:t>
      </w:r>
    </w:p>
    <w:p w:rsidR="000F6C02" w:rsidRPr="000F6C02" w:rsidRDefault="000F6C02" w:rsidP="000F6C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О чем книга. 2. Кому </w:t>
      </w:r>
      <w:proofErr w:type="gramStart"/>
      <w:r w:rsidRPr="000F6C02">
        <w:rPr>
          <w:rFonts w:ascii="Arial" w:eastAsia="Times New Roman" w:hAnsi="Arial" w:cs="Arial"/>
          <w:sz w:val="24"/>
          <w:szCs w:val="24"/>
          <w:lang w:eastAsia="ru-RU"/>
        </w:rPr>
        <w:t>адресована</w:t>
      </w:r>
      <w:proofErr w:type="gramEnd"/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или предназначена. </w:t>
      </w:r>
    </w:p>
    <w:p w:rsidR="000F6C02" w:rsidRPr="000F6C02" w:rsidRDefault="000F6C02" w:rsidP="000F6C02">
      <w:pPr>
        <w:pStyle w:val="a3"/>
        <w:spacing w:after="0" w:line="240" w:lineRule="auto"/>
        <w:ind w:left="92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Аннотация – один из самых маленьких научных жанров. Имеет четкую структуру. Участники должны  выдержать требования к жанру аннотации.</w:t>
      </w:r>
    </w:p>
    <w:p w:rsidR="00F00A52" w:rsidRPr="000F6C02" w:rsidRDefault="00F00A52" w:rsidP="000F6C02">
      <w:pPr>
        <w:spacing w:after="20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00A52" w:rsidRPr="000F6C02" w:rsidRDefault="00F00A52" w:rsidP="000F6C02">
      <w:pPr>
        <w:spacing w:after="20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0F6C02" w:rsidRDefault="00F00A52" w:rsidP="000F6C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0F6C02" w:rsidRDefault="00F00A52" w:rsidP="000F6C02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F00A52" w:rsidRPr="000F6C02" w:rsidSect="001D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2C12AC"/>
    <w:multiLevelType w:val="hybridMultilevel"/>
    <w:tmpl w:val="C352B5C4"/>
    <w:lvl w:ilvl="0" w:tplc="10B09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F2DCF"/>
    <w:rsid w:val="000F6C02"/>
    <w:rsid w:val="001451A9"/>
    <w:rsid w:val="00187191"/>
    <w:rsid w:val="001D4E5C"/>
    <w:rsid w:val="001E7927"/>
    <w:rsid w:val="00311A5A"/>
    <w:rsid w:val="0038171F"/>
    <w:rsid w:val="00486F23"/>
    <w:rsid w:val="004A3E37"/>
    <w:rsid w:val="00586673"/>
    <w:rsid w:val="00823DF0"/>
    <w:rsid w:val="00862247"/>
    <w:rsid w:val="00A51394"/>
    <w:rsid w:val="00AA6793"/>
    <w:rsid w:val="00D47373"/>
    <w:rsid w:val="00E21AB9"/>
    <w:rsid w:val="00F00A52"/>
    <w:rsid w:val="00F30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2019-10-21T04:56:00Z</dcterms:created>
  <dcterms:modified xsi:type="dcterms:W3CDTF">2019-10-21T04:56:00Z</dcterms:modified>
</cp:coreProperties>
</file>